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C8F013" w14:textId="77777777" w:rsidR="002454F6" w:rsidRDefault="00CE146C" w:rsidP="00CE146C">
      <w:pPr>
        <w:pStyle w:val="a7"/>
        <w:pBdr>
          <w:bottom w:val="single" w:sz="4" w:space="1" w:color="auto"/>
        </w:pBdr>
        <w:spacing w:beforeAutospacing="0" w:afterAutospacing="0"/>
        <w:jc w:val="center"/>
        <w:rPr>
          <w:rStyle w:val="a6"/>
        </w:rPr>
      </w:pPr>
      <w:r>
        <w:rPr>
          <w:rStyle w:val="a6"/>
        </w:rPr>
        <w:t xml:space="preserve">Территориальная избирательная комиссия Центрального района </w:t>
      </w:r>
    </w:p>
    <w:p w14:paraId="3DAECD50" w14:textId="77777777" w:rsidR="002454F6" w:rsidRDefault="00CE146C" w:rsidP="00CE146C">
      <w:pPr>
        <w:pStyle w:val="a7"/>
        <w:pBdr>
          <w:bottom w:val="single" w:sz="4" w:space="1" w:color="auto"/>
        </w:pBdr>
        <w:spacing w:beforeAutospacing="0" w:afterAutospacing="0"/>
        <w:jc w:val="center"/>
        <w:rPr>
          <w:rStyle w:val="a6"/>
        </w:rPr>
      </w:pPr>
      <w:r>
        <w:rPr>
          <w:rStyle w:val="a6"/>
        </w:rPr>
        <w:t>Новокузнецкого городского округа</w:t>
      </w:r>
    </w:p>
    <w:p w14:paraId="10A28D54" w14:textId="77777777" w:rsidR="002454F6" w:rsidRDefault="002454F6">
      <w:pPr>
        <w:pStyle w:val="a7"/>
        <w:spacing w:beforeAutospacing="0" w:afterAutospacing="0"/>
        <w:jc w:val="center"/>
        <w:rPr>
          <w:rStyle w:val="a6"/>
        </w:rPr>
      </w:pPr>
    </w:p>
    <w:p w14:paraId="47147F65" w14:textId="77777777" w:rsidR="002454F6" w:rsidRPr="00667E5C" w:rsidRDefault="00CE146C">
      <w:pPr>
        <w:pStyle w:val="a7"/>
        <w:spacing w:beforeAutospacing="0" w:afterAutospacing="0"/>
        <w:jc w:val="center"/>
        <w:rPr>
          <w:rStyle w:val="a6"/>
          <w:sz w:val="28"/>
          <w:szCs w:val="28"/>
        </w:rPr>
      </w:pPr>
      <w:r w:rsidRPr="00667E5C">
        <w:rPr>
          <w:rStyle w:val="a6"/>
          <w:sz w:val="28"/>
          <w:szCs w:val="28"/>
        </w:rPr>
        <w:t xml:space="preserve">Обращение к организациям телерадиовещания, </w:t>
      </w:r>
    </w:p>
    <w:p w14:paraId="78682226" w14:textId="77777777" w:rsidR="002454F6" w:rsidRPr="00667E5C" w:rsidRDefault="00CE146C">
      <w:pPr>
        <w:pStyle w:val="a7"/>
        <w:spacing w:beforeAutospacing="0" w:afterAutospacing="0"/>
        <w:jc w:val="center"/>
        <w:rPr>
          <w:sz w:val="28"/>
          <w:szCs w:val="28"/>
        </w:rPr>
      </w:pPr>
      <w:r w:rsidRPr="00667E5C">
        <w:rPr>
          <w:rStyle w:val="a6"/>
          <w:sz w:val="28"/>
          <w:szCs w:val="28"/>
        </w:rPr>
        <w:t>редакциям периодических печатных изданий и редакциям сетевых изданий, осуществляющим выпуск средств массовой информации</w:t>
      </w:r>
    </w:p>
    <w:p w14:paraId="4DF3118D" w14:textId="77777777" w:rsidR="002454F6" w:rsidRDefault="00CE146C">
      <w:pPr>
        <w:pStyle w:val="a7"/>
        <w:spacing w:beforeAutospacing="0" w:afterAutospacing="0"/>
      </w:pPr>
      <w:r>
        <w:t xml:space="preserve"> </w:t>
      </w:r>
    </w:p>
    <w:p w14:paraId="00F530E8" w14:textId="77777777" w:rsidR="002454F6" w:rsidRPr="00CE146C" w:rsidRDefault="00CE146C" w:rsidP="00CE146C">
      <w:pPr>
        <w:pStyle w:val="a7"/>
        <w:spacing w:before="100" w:after="100"/>
        <w:ind w:firstLine="708"/>
        <w:jc w:val="both"/>
        <w:rPr>
          <w:sz w:val="28"/>
          <w:szCs w:val="28"/>
        </w:rPr>
      </w:pPr>
      <w:r w:rsidRPr="00CE146C">
        <w:rPr>
          <w:sz w:val="28"/>
          <w:szCs w:val="28"/>
        </w:rPr>
        <w:t>В целях обеспечения равных условий зарегистрированным кандидатам на  выборах депутатов Новокузнецкого городского Совета народных депутатов седьмого созыва территориальная избирательная комиссия Центрального района Новокузнецкого городского округа</w:t>
      </w:r>
      <w:r w:rsidRPr="00CE146C">
        <w:rPr>
          <w:rStyle w:val="a6"/>
          <w:sz w:val="28"/>
          <w:szCs w:val="28"/>
        </w:rPr>
        <w:t xml:space="preserve"> </w:t>
      </w:r>
      <w:r w:rsidRPr="00CE146C">
        <w:rPr>
          <w:rStyle w:val="a6"/>
          <w:b w:val="0"/>
          <w:sz w:val="28"/>
          <w:szCs w:val="28"/>
        </w:rPr>
        <w:t>доводит до сведения</w:t>
      </w:r>
      <w:r w:rsidRPr="00CE146C">
        <w:rPr>
          <w:rStyle w:val="apple-converted-space0"/>
          <w:sz w:val="28"/>
          <w:szCs w:val="28"/>
        </w:rPr>
        <w:t xml:space="preserve"> </w:t>
      </w:r>
      <w:r w:rsidRPr="00CE146C">
        <w:rPr>
          <w:sz w:val="28"/>
          <w:szCs w:val="28"/>
        </w:rPr>
        <w:t>организаций телерадиовещания, редакций периодических печатных изданий и редакций сетевых изданий, осуществляющи</w:t>
      </w:r>
      <w:bookmarkStart w:id="0" w:name="_GoBack"/>
      <w:bookmarkEnd w:id="0"/>
      <w:r w:rsidRPr="00CE146C">
        <w:rPr>
          <w:sz w:val="28"/>
          <w:szCs w:val="28"/>
        </w:rPr>
        <w:t>х выпуск средств массовой информации,</w:t>
      </w:r>
      <w:r w:rsidRPr="00CE146C">
        <w:rPr>
          <w:rStyle w:val="apple-converted-space0"/>
          <w:sz w:val="28"/>
          <w:szCs w:val="28"/>
        </w:rPr>
        <w:t xml:space="preserve"> </w:t>
      </w:r>
      <w:r w:rsidRPr="00CE146C">
        <w:rPr>
          <w:rStyle w:val="a6"/>
          <w:sz w:val="28"/>
          <w:szCs w:val="28"/>
        </w:rPr>
        <w:t xml:space="preserve">информацию о необходимости </w:t>
      </w:r>
      <w:r w:rsidRPr="00CE146C">
        <w:rPr>
          <w:rStyle w:val="a6"/>
          <w:b w:val="0"/>
          <w:sz w:val="28"/>
          <w:szCs w:val="28"/>
        </w:rPr>
        <w:t>опубликования</w:t>
      </w:r>
      <w:r w:rsidRPr="00CE146C">
        <w:rPr>
          <w:rStyle w:val="apple-converted-space0"/>
          <w:b/>
          <w:sz w:val="28"/>
          <w:szCs w:val="28"/>
        </w:rPr>
        <w:t xml:space="preserve"> </w:t>
      </w:r>
      <w:r w:rsidRPr="00CE146C">
        <w:rPr>
          <w:b/>
          <w:sz w:val="28"/>
          <w:szCs w:val="28"/>
        </w:rPr>
        <w:t>сведений о размере (в валюте Российской Федерации) и других условиях оплаты эфирного времени, печатной площади, услуг по размещению агитационных материалов</w:t>
      </w:r>
      <w:r w:rsidRPr="00CE146C">
        <w:rPr>
          <w:sz w:val="28"/>
          <w:szCs w:val="28"/>
        </w:rPr>
        <w:t xml:space="preserve"> и их</w:t>
      </w:r>
      <w:r w:rsidRPr="00CE146C">
        <w:rPr>
          <w:rStyle w:val="apple-converted-space0"/>
          <w:sz w:val="28"/>
          <w:szCs w:val="28"/>
        </w:rPr>
        <w:t xml:space="preserve"> </w:t>
      </w:r>
      <w:r w:rsidRPr="00CE146C">
        <w:rPr>
          <w:rStyle w:val="a6"/>
          <w:sz w:val="28"/>
          <w:szCs w:val="28"/>
        </w:rPr>
        <w:t>предоставления</w:t>
      </w:r>
      <w:r w:rsidRPr="00CE146C">
        <w:rPr>
          <w:rStyle w:val="apple-converted-space0"/>
          <w:sz w:val="28"/>
          <w:szCs w:val="28"/>
        </w:rPr>
        <w:t xml:space="preserve"> </w:t>
      </w:r>
      <w:r w:rsidRPr="00CE146C">
        <w:rPr>
          <w:sz w:val="28"/>
          <w:szCs w:val="28"/>
        </w:rPr>
        <w:t>в территориальную избирательную комиссию Центрального района Новокузнецкого городского округа вместе с уведомлением о готовности предоставить эфирное время, печатную площадь для проведения предвыборной агитации.</w:t>
      </w:r>
    </w:p>
    <w:p w14:paraId="5961F039" w14:textId="4A64A2BE" w:rsidR="002454F6" w:rsidRPr="00CE146C" w:rsidRDefault="00CE146C">
      <w:pPr>
        <w:pStyle w:val="a7"/>
        <w:spacing w:line="175" w:lineRule="atLeast"/>
        <w:ind w:firstLine="545"/>
        <w:jc w:val="both"/>
        <w:rPr>
          <w:sz w:val="28"/>
          <w:szCs w:val="28"/>
        </w:rPr>
      </w:pPr>
      <w:r w:rsidRPr="00CE146C">
        <w:rPr>
          <w:sz w:val="28"/>
          <w:szCs w:val="28"/>
        </w:rPr>
        <w:t>Срок опубликования и предоставления соответствующего ув</w:t>
      </w:r>
      <w:bookmarkStart w:id="1" w:name="_Hlt75872020"/>
      <w:bookmarkStart w:id="2" w:name="_Hlt75872021"/>
      <w:r w:rsidRPr="00CE146C">
        <w:rPr>
          <w:sz w:val="28"/>
          <w:szCs w:val="28"/>
        </w:rPr>
        <w:t>е</w:t>
      </w:r>
      <w:bookmarkEnd w:id="1"/>
      <w:bookmarkEnd w:id="2"/>
      <w:r w:rsidRPr="00CE146C">
        <w:rPr>
          <w:sz w:val="28"/>
          <w:szCs w:val="28"/>
        </w:rPr>
        <w:t>домления</w:t>
      </w:r>
      <w:r w:rsidRPr="00CE146C">
        <w:rPr>
          <w:rStyle w:val="apple-converted-space0"/>
          <w:sz w:val="28"/>
          <w:szCs w:val="28"/>
        </w:rPr>
        <w:t xml:space="preserve"> </w:t>
      </w:r>
      <w:r w:rsidRPr="00CE146C">
        <w:rPr>
          <w:sz w:val="28"/>
          <w:szCs w:val="28"/>
        </w:rPr>
        <w:t>и одного экземпляра периодического печатного издания с опубликованными сведениями в территориальную избирательную комиссию Центрального района Новокузнецкого городского округа -</w:t>
      </w:r>
      <w:r w:rsidRPr="00CE146C">
        <w:rPr>
          <w:rStyle w:val="apple-converted-space0"/>
          <w:sz w:val="28"/>
          <w:szCs w:val="28"/>
        </w:rPr>
        <w:t xml:space="preserve"> </w:t>
      </w:r>
      <w:r w:rsidRPr="00CE146C">
        <w:rPr>
          <w:rStyle w:val="a3"/>
          <w:b/>
          <w:sz w:val="28"/>
          <w:szCs w:val="28"/>
        </w:rPr>
        <w:t>не позднее чем через 30 дней со дня официального опубликования</w:t>
      </w:r>
      <w:r w:rsidRPr="00CE146C">
        <w:rPr>
          <w:sz w:val="28"/>
          <w:szCs w:val="28"/>
        </w:rPr>
        <w:t xml:space="preserve"> </w:t>
      </w:r>
      <w:r w:rsidRPr="00CE146C">
        <w:rPr>
          <w:rStyle w:val="a3"/>
          <w:b/>
          <w:sz w:val="28"/>
          <w:szCs w:val="28"/>
        </w:rPr>
        <w:t xml:space="preserve">решения о назначении выборов </w:t>
      </w:r>
      <w:r w:rsidRPr="00CE146C">
        <w:rPr>
          <w:sz w:val="28"/>
          <w:szCs w:val="28"/>
        </w:rPr>
        <w:t xml:space="preserve">депутатов Новокузнецкого городского Совета народных депутатов седьмого созыва </w:t>
      </w:r>
      <w:r>
        <w:rPr>
          <w:sz w:val="28"/>
          <w:szCs w:val="28"/>
        </w:rPr>
        <w:br/>
      </w:r>
      <w:r w:rsidRPr="00CE146C">
        <w:rPr>
          <w:rStyle w:val="a3"/>
          <w:b/>
          <w:sz w:val="28"/>
          <w:szCs w:val="28"/>
        </w:rPr>
        <w:t>(в период с 02.07.2026 по 01.08.2026)</w:t>
      </w:r>
      <w:r w:rsidRPr="00CE146C">
        <w:rPr>
          <w:sz w:val="28"/>
          <w:szCs w:val="28"/>
        </w:rPr>
        <w:t xml:space="preserve"> по адресу: г. Новокузнецк, пр. Металлургов, 44, </w:t>
      </w:r>
      <w:proofErr w:type="spellStart"/>
      <w:r w:rsidRPr="00CE146C">
        <w:rPr>
          <w:sz w:val="28"/>
          <w:szCs w:val="28"/>
        </w:rPr>
        <w:t>каб</w:t>
      </w:r>
      <w:proofErr w:type="spellEnd"/>
      <w:r w:rsidRPr="00CE146C">
        <w:rPr>
          <w:color w:val="0A0A0A"/>
          <w:sz w:val="28"/>
          <w:szCs w:val="28"/>
        </w:rPr>
        <w:t>. 111, тел. 8(3843) 33-22-57 (время работы: рабочие дни – с 16.00 до 20.00 часов; выходные и праздничные – с 10.00 до 14.00 часов)</w:t>
      </w:r>
      <w:r w:rsidRPr="00CE146C">
        <w:rPr>
          <w:sz w:val="28"/>
          <w:szCs w:val="28"/>
        </w:rPr>
        <w:t>.</w:t>
      </w:r>
    </w:p>
    <w:p w14:paraId="2CA0874E" w14:textId="77777777" w:rsidR="002454F6" w:rsidRPr="00CE146C" w:rsidRDefault="00CE146C">
      <w:pPr>
        <w:pStyle w:val="a7"/>
        <w:spacing w:after="150"/>
        <w:ind w:firstLine="600"/>
        <w:rPr>
          <w:sz w:val="28"/>
          <w:szCs w:val="28"/>
        </w:rPr>
      </w:pPr>
      <w:r w:rsidRPr="00CE146C">
        <w:rPr>
          <w:b/>
          <w:i/>
          <w:sz w:val="28"/>
          <w:szCs w:val="28"/>
        </w:rPr>
        <w:t>Представляемые документы:</w:t>
      </w:r>
    </w:p>
    <w:p w14:paraId="25738584" w14:textId="77777777" w:rsidR="002454F6" w:rsidRPr="00CE146C" w:rsidRDefault="00CE146C">
      <w:pPr>
        <w:pStyle w:val="a7"/>
        <w:spacing w:after="150"/>
        <w:ind w:firstLine="600"/>
        <w:jc w:val="both"/>
        <w:rPr>
          <w:sz w:val="28"/>
          <w:szCs w:val="28"/>
        </w:rPr>
      </w:pPr>
      <w:r w:rsidRPr="00CE146C">
        <w:rPr>
          <w:sz w:val="28"/>
          <w:szCs w:val="28"/>
        </w:rPr>
        <w:t>1. </w:t>
      </w:r>
      <w:r w:rsidRPr="00CE146C">
        <w:rPr>
          <w:b/>
          <w:i/>
          <w:sz w:val="28"/>
          <w:szCs w:val="28"/>
        </w:rPr>
        <w:t>уведомление </w:t>
      </w:r>
      <w:r w:rsidRPr="00CE146C">
        <w:rPr>
          <w:sz w:val="28"/>
          <w:szCs w:val="28"/>
        </w:rPr>
        <w:t>о готовности выполнять работы, оказывать услуги по изготовлению печатных агитационных материалов с указанием наименования, юридического адреса и ИНН организации (фамилии, имя, отчества индивидуального предпринимателя, наименования субъекта Российской Федерации, района, города, иного населенного пункта, где находится его место жительства (</w:t>
      </w:r>
      <w:hyperlink r:id="rId4" w:history="1">
        <w:r w:rsidRPr="00CE146C">
          <w:rPr>
            <w:rStyle w:val="ab"/>
            <w:color w:val="000000"/>
            <w:sz w:val="28"/>
            <w:szCs w:val="28"/>
          </w:rPr>
          <w:t>примерная форма уведомления прилагается</w:t>
        </w:r>
      </w:hyperlink>
      <w:r w:rsidRPr="00CE146C">
        <w:rPr>
          <w:sz w:val="28"/>
          <w:szCs w:val="28"/>
        </w:rPr>
        <w:t>);</w:t>
      </w:r>
    </w:p>
    <w:p w14:paraId="1DC1495C" w14:textId="7FC8A61E" w:rsidR="002454F6" w:rsidRDefault="00CE146C" w:rsidP="00CE146C">
      <w:pPr>
        <w:pStyle w:val="a7"/>
        <w:spacing w:before="100" w:after="100"/>
        <w:ind w:firstLine="600"/>
        <w:jc w:val="both"/>
        <w:rPr>
          <w:rStyle w:val="a6"/>
        </w:rPr>
      </w:pPr>
      <w:r w:rsidRPr="00CE146C">
        <w:rPr>
          <w:sz w:val="28"/>
          <w:szCs w:val="28"/>
        </w:rPr>
        <w:t>2. </w:t>
      </w:r>
      <w:r w:rsidRPr="00CE146C">
        <w:rPr>
          <w:b/>
          <w:i/>
          <w:sz w:val="28"/>
          <w:szCs w:val="28"/>
        </w:rPr>
        <w:t>сведения о размере</w:t>
      </w:r>
      <w:r w:rsidRPr="00CE146C">
        <w:rPr>
          <w:sz w:val="28"/>
          <w:szCs w:val="28"/>
        </w:rPr>
        <w:t> (в валюте Российской Федерации) и других условиях оплаты работ (услуг) по изготовлению печатных предвыборных агитационных материалов (например, оригинал газеты, копия страницы газеты с верхним и (или) нижним колонтитулом с информацией о названии, дате и номере газеты, распечатка скриншота страницы сайта в сети «Интернет», на которой видна дата опубликования).</w:t>
      </w:r>
    </w:p>
    <w:p w14:paraId="1B28202C" w14:textId="77777777" w:rsidR="002454F6" w:rsidRDefault="002454F6">
      <w:pPr>
        <w:sectPr w:rsidR="002454F6" w:rsidSect="00CE146C">
          <w:pgSz w:w="11906" w:h="16838"/>
          <w:pgMar w:top="851" w:right="849" w:bottom="851" w:left="1418" w:header="720" w:footer="720" w:gutter="0"/>
          <w:cols w:space="720"/>
        </w:sect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5023"/>
      </w:tblGrid>
      <w:tr w:rsidR="002454F6" w14:paraId="48A1D537" w14:textId="77777777">
        <w:trPr>
          <w:trHeight w:val="3403"/>
        </w:trPr>
        <w:tc>
          <w:tcPr>
            <w:tcW w:w="4786" w:type="dxa"/>
          </w:tcPr>
          <w:p w14:paraId="6D66F1FA" w14:textId="77777777" w:rsidR="002454F6" w:rsidRDefault="00CE146C">
            <w:pPr>
              <w:pStyle w:val="af1"/>
              <w:rPr>
                <w:i/>
                <w:sz w:val="28"/>
                <w:u w:val="single"/>
              </w:rPr>
            </w:pPr>
            <w:r>
              <w:rPr>
                <w:i/>
                <w:sz w:val="28"/>
                <w:u w:val="single"/>
              </w:rPr>
              <w:lastRenderedPageBreak/>
              <w:t>На бланке организации</w:t>
            </w:r>
          </w:p>
          <w:p w14:paraId="215DF44A" w14:textId="77777777" w:rsidR="002454F6" w:rsidRDefault="002454F6">
            <w:pPr>
              <w:pStyle w:val="af1"/>
            </w:pPr>
          </w:p>
          <w:p w14:paraId="2C718716" w14:textId="77777777" w:rsidR="002454F6" w:rsidRDefault="00CE146C">
            <w:pPr>
              <w:outlineLvl w:val="2"/>
            </w:pPr>
            <w:r>
              <w:t>Исх.№______от__________202_ г.</w:t>
            </w:r>
          </w:p>
        </w:tc>
        <w:tc>
          <w:tcPr>
            <w:tcW w:w="5023" w:type="dxa"/>
          </w:tcPr>
          <w:p w14:paraId="1A58266B" w14:textId="77777777" w:rsidR="002454F6" w:rsidRDefault="002454F6">
            <w:pPr>
              <w:tabs>
                <w:tab w:val="left" w:pos="6912"/>
              </w:tabs>
              <w:ind w:right="-108"/>
              <w:outlineLvl w:val="2"/>
            </w:pPr>
          </w:p>
          <w:p w14:paraId="42C69F07" w14:textId="77777777" w:rsidR="002454F6" w:rsidRDefault="00CE146C">
            <w:pPr>
              <w:tabs>
                <w:tab w:val="left" w:pos="6912"/>
              </w:tabs>
              <w:ind w:right="-108"/>
              <w:outlineLvl w:val="2"/>
            </w:pPr>
            <w:r>
              <w:t>В территориальную избирательную комиссию Центрального района</w:t>
            </w:r>
          </w:p>
          <w:p w14:paraId="58CFA64F" w14:textId="77777777" w:rsidR="002454F6" w:rsidRDefault="00CE146C">
            <w:pPr>
              <w:tabs>
                <w:tab w:val="left" w:pos="6912"/>
              </w:tabs>
              <w:ind w:right="-108"/>
              <w:outlineLvl w:val="2"/>
            </w:pPr>
            <w:r>
              <w:t>Новокузнецкого городского округа</w:t>
            </w:r>
          </w:p>
          <w:p w14:paraId="312C0B94" w14:textId="77777777" w:rsidR="002454F6" w:rsidRDefault="00CE146C">
            <w:pPr>
              <w:outlineLvl w:val="2"/>
            </w:pPr>
            <w:r>
              <w:t xml:space="preserve">654005, г. Новокузнецк, пр. </w:t>
            </w:r>
            <w:proofErr w:type="spellStart"/>
            <w:r>
              <w:t>Металлругов</w:t>
            </w:r>
            <w:proofErr w:type="spellEnd"/>
            <w:r>
              <w:t>, 44</w:t>
            </w:r>
          </w:p>
          <w:p w14:paraId="01C4EF4E" w14:textId="77777777" w:rsidR="002454F6" w:rsidRDefault="002454F6">
            <w:pPr>
              <w:ind w:left="342"/>
              <w:outlineLvl w:val="2"/>
              <w:rPr>
                <w:sz w:val="28"/>
              </w:rPr>
            </w:pPr>
          </w:p>
          <w:p w14:paraId="7B1D4233" w14:textId="77777777" w:rsidR="002454F6" w:rsidRDefault="00CE146C">
            <w:pPr>
              <w:outlineLvl w:val="2"/>
            </w:pPr>
            <w:r>
              <w:t>от _____________________________________</w:t>
            </w:r>
          </w:p>
          <w:p w14:paraId="2C818795" w14:textId="77777777" w:rsidR="002454F6" w:rsidRDefault="00CE146C">
            <w:pPr>
              <w:ind w:left="743"/>
              <w:outlineLvl w:val="2"/>
              <w:rPr>
                <w:sz w:val="18"/>
              </w:rPr>
            </w:pPr>
            <w:r>
              <w:rPr>
                <w:sz w:val="16"/>
              </w:rPr>
              <w:t xml:space="preserve">  полное наименование организации или</w:t>
            </w:r>
          </w:p>
          <w:p w14:paraId="003B1CA6" w14:textId="77777777" w:rsidR="002454F6" w:rsidRDefault="00CE146C">
            <w:pPr>
              <w:outlineLvl w:val="2"/>
            </w:pPr>
            <w:r>
              <w:t>_______________________________________</w:t>
            </w:r>
          </w:p>
          <w:p w14:paraId="76C6C4A6" w14:textId="77777777" w:rsidR="002454F6" w:rsidRDefault="00CE146C">
            <w:pPr>
              <w:ind w:left="743"/>
              <w:outlineLvl w:val="2"/>
              <w:rPr>
                <w:sz w:val="16"/>
              </w:rPr>
            </w:pPr>
            <w:r>
              <w:rPr>
                <w:sz w:val="16"/>
              </w:rPr>
              <w:t>Ф.И.О. индивидуального предпринимателя</w:t>
            </w:r>
          </w:p>
          <w:p w14:paraId="427304EC" w14:textId="77777777" w:rsidR="002454F6" w:rsidRDefault="00CE146C">
            <w:pPr>
              <w:ind w:left="743" w:hanging="743"/>
              <w:outlineLvl w:val="2"/>
            </w:pPr>
            <w:r>
              <w:t xml:space="preserve">Юридический адрес </w:t>
            </w:r>
            <w:proofErr w:type="gramStart"/>
            <w:r>
              <w:t xml:space="preserve">организации:   </w:t>
            </w:r>
            <w:proofErr w:type="gramEnd"/>
            <w:r>
              <w:t xml:space="preserve">_________  </w:t>
            </w:r>
          </w:p>
          <w:p w14:paraId="5190BA42" w14:textId="77777777" w:rsidR="002454F6" w:rsidRDefault="00CE146C">
            <w:pPr>
              <w:ind w:left="743" w:hanging="743"/>
              <w:outlineLvl w:val="2"/>
            </w:pPr>
            <w:r>
              <w:t>________________________________________</w:t>
            </w:r>
          </w:p>
          <w:p w14:paraId="38465EBA" w14:textId="77777777" w:rsidR="002454F6" w:rsidRDefault="00CE146C">
            <w:pPr>
              <w:ind w:left="342" w:hanging="449"/>
              <w:outlineLvl w:val="2"/>
            </w:pPr>
            <w:proofErr w:type="gramStart"/>
            <w:r>
              <w:t>Телефон:_</w:t>
            </w:r>
            <w:proofErr w:type="gramEnd"/>
            <w:r>
              <w:t>________________________________</w:t>
            </w:r>
          </w:p>
          <w:p w14:paraId="7EACDCDC" w14:textId="77777777" w:rsidR="002454F6" w:rsidRDefault="00CE146C">
            <w:pPr>
              <w:ind w:left="342" w:hanging="449"/>
              <w:outlineLvl w:val="2"/>
            </w:pPr>
            <w:r>
              <w:t xml:space="preserve">Адрес электронной </w:t>
            </w:r>
            <w:proofErr w:type="gramStart"/>
            <w:r>
              <w:t>почты:_</w:t>
            </w:r>
            <w:proofErr w:type="gramEnd"/>
            <w:r>
              <w:t>_________________</w:t>
            </w:r>
          </w:p>
        </w:tc>
      </w:tr>
    </w:tbl>
    <w:p w14:paraId="037D6B09" w14:textId="77777777" w:rsidR="002454F6" w:rsidRDefault="002454F6">
      <w:pPr>
        <w:pStyle w:val="10"/>
        <w:jc w:val="center"/>
        <w:rPr>
          <w:b/>
        </w:rPr>
      </w:pPr>
    </w:p>
    <w:p w14:paraId="7D7FF9C1" w14:textId="4F99D4E5" w:rsidR="002454F6" w:rsidRDefault="00CE146C">
      <w:pPr>
        <w:pStyle w:val="10"/>
        <w:jc w:val="center"/>
        <w:rPr>
          <w:b/>
        </w:rPr>
      </w:pPr>
      <w:r>
        <w:rPr>
          <w:b/>
        </w:rPr>
        <w:t>УВЕДОМЛЕНИЕ</w:t>
      </w:r>
    </w:p>
    <w:p w14:paraId="5B8922BE" w14:textId="77777777" w:rsidR="00CE146C" w:rsidRPr="00CE146C" w:rsidRDefault="00CE146C" w:rsidP="00CE146C"/>
    <w:p w14:paraId="319D57E0" w14:textId="3706ACCA" w:rsidR="002454F6" w:rsidRDefault="00CE146C">
      <w:pPr>
        <w:ind w:firstLine="720"/>
        <w:jc w:val="both"/>
      </w:pPr>
      <w:r>
        <w:t xml:space="preserve">В соответствии </w:t>
      </w:r>
      <w:r>
        <w:rPr>
          <w:color w:val="0A0A0A"/>
          <w:highlight w:val="white"/>
        </w:rPr>
        <w:t xml:space="preserve">с пунктом 6 статьи 50 Федерального закона от 12 июня 2002 года </w:t>
      </w:r>
      <w:r>
        <w:rPr>
          <w:color w:val="0A0A0A"/>
          <w:highlight w:val="white"/>
        </w:rPr>
        <w:br/>
        <w:t>№67-ФЗ «Об основных гарантиях избирательных прав и права на участие в референдуме граждан Российской Федерации»,</w:t>
      </w:r>
      <w:r>
        <w:t xml:space="preserve"> пунктом 6 статьи 43 Закона Кемеровской области от 30.05.2011 № 54-ОЗ «О выборах в органы местного самоуправления в Кемеровской области - Кузбассе»</w:t>
      </w:r>
    </w:p>
    <w:p w14:paraId="7C410277" w14:textId="77777777" w:rsidR="002454F6" w:rsidRDefault="00CE146C">
      <w:pPr>
        <w:jc w:val="both"/>
        <w:rPr>
          <w:sz w:val="26"/>
        </w:rPr>
      </w:pPr>
      <w:r>
        <w:rPr>
          <w:sz w:val="26"/>
        </w:rPr>
        <w:t>__________________________________________________________________________</w:t>
      </w:r>
    </w:p>
    <w:p w14:paraId="6508841E" w14:textId="77777777" w:rsidR="002454F6" w:rsidRDefault="00CE146C">
      <w:pPr>
        <w:jc w:val="center"/>
        <w:outlineLvl w:val="2"/>
        <w:rPr>
          <w:vertAlign w:val="superscript"/>
        </w:rPr>
      </w:pPr>
      <w:r>
        <w:rPr>
          <w:vertAlign w:val="superscript"/>
        </w:rPr>
        <w:t>наименование организации телерадиовещания и редакции периодического печатного издания, редакции сетевого издания</w:t>
      </w:r>
    </w:p>
    <w:p w14:paraId="12C15A87" w14:textId="77777777" w:rsidR="002454F6" w:rsidRDefault="002454F6">
      <w:pPr>
        <w:ind w:left="718"/>
        <w:jc w:val="center"/>
        <w:outlineLvl w:val="2"/>
        <w:rPr>
          <w:sz w:val="16"/>
        </w:rPr>
      </w:pPr>
    </w:p>
    <w:p w14:paraId="1EBAA88A" w14:textId="77777777" w:rsidR="002454F6" w:rsidRDefault="00CE146C">
      <w:pPr>
        <w:spacing w:after="40"/>
        <w:jc w:val="both"/>
        <w:outlineLvl w:val="2"/>
      </w:pPr>
      <w:r>
        <w:t>сообщает о готовности предоставить эфирное время / печатную площадь для проведения предвыборной агитации/ услуги по размещению агитационных материалов в сетевом издании для кандидатов при проведении избирательной кампании по выборам депутатов Новокузнецкого городского Совета народных депутатов седьмого созыва.</w:t>
      </w:r>
    </w:p>
    <w:p w14:paraId="79E07226" w14:textId="77777777" w:rsidR="002454F6" w:rsidRDefault="00CE146C">
      <w:pPr>
        <w:ind w:firstLine="709"/>
        <w:jc w:val="both"/>
        <w:rPr>
          <w:color w:val="0A0A0A"/>
        </w:rPr>
      </w:pPr>
      <w:r>
        <w:rPr>
          <w:color w:val="0A0A0A"/>
        </w:rPr>
        <w:t>Общий объем платного эфирного времени/печатной площади, зарезервированного для предвыборной агитации, составляет ________.</w:t>
      </w:r>
    </w:p>
    <w:p w14:paraId="3288089A" w14:textId="77777777" w:rsidR="002454F6" w:rsidRDefault="00CE146C">
      <w:pPr>
        <w:ind w:firstLine="709"/>
        <w:jc w:val="both"/>
        <w:rPr>
          <w:color w:val="0A0A0A"/>
        </w:rPr>
      </w:pPr>
      <w:r>
        <w:rPr>
          <w:color w:val="0A0A0A"/>
        </w:rPr>
        <w:t>Стоимость (в валюте Российской Федерации) размещения агитационных материалов составляет_________________ рублей за _________________.</w:t>
      </w:r>
    </w:p>
    <w:p w14:paraId="27BECBE5" w14:textId="77777777" w:rsidR="002454F6" w:rsidRDefault="00CE146C">
      <w:pPr>
        <w:ind w:firstLine="709"/>
        <w:jc w:val="both"/>
        <w:rPr>
          <w:color w:val="0A0A0A"/>
          <w:sz w:val="26"/>
        </w:rPr>
      </w:pPr>
      <w:r>
        <w:rPr>
          <w:color w:val="0A0A0A"/>
        </w:rPr>
        <w:t>Сведения о размере и других условиях оплаты эфирного времени/печатной площади/услуг по размещению агитационных материалов опубликованы</w:t>
      </w:r>
      <w:r>
        <w:rPr>
          <w:rFonts w:ascii="Helvetica" w:hAnsi="Helvetica"/>
          <w:color w:val="0A0A0A"/>
          <w:sz w:val="26"/>
        </w:rPr>
        <w:t xml:space="preserve"> </w:t>
      </w:r>
      <w:r>
        <w:rPr>
          <w:color w:val="0A0A0A"/>
          <w:sz w:val="26"/>
        </w:rPr>
        <w:t xml:space="preserve">в ________________________________________________________________________      </w:t>
      </w:r>
    </w:p>
    <w:p w14:paraId="5DA0E2C3" w14:textId="77777777" w:rsidR="002454F6" w:rsidRDefault="00CE146C">
      <w:pPr>
        <w:spacing w:after="150"/>
        <w:ind w:left="567"/>
        <w:rPr>
          <w:color w:val="0A0A0A"/>
          <w:sz w:val="26"/>
        </w:rPr>
      </w:pPr>
      <w:r>
        <w:rPr>
          <w:i/>
          <w:color w:val="0A0A0A"/>
          <w:sz w:val="20"/>
        </w:rPr>
        <w:t xml:space="preserve">                                                                 (наименование СМИ)</w:t>
      </w:r>
    </w:p>
    <w:p w14:paraId="00283320" w14:textId="77777777" w:rsidR="002454F6" w:rsidRDefault="00CE146C">
      <w:pPr>
        <w:spacing w:after="150"/>
        <w:jc w:val="both"/>
        <w:rPr>
          <w:color w:val="0A0A0A"/>
          <w:sz w:val="26"/>
        </w:rPr>
      </w:pPr>
      <w:r>
        <w:rPr>
          <w:color w:val="0A0A0A"/>
        </w:rPr>
        <w:t>№ ____________ от ______________ и (или) по адресу (в сети Интернет</w:t>
      </w:r>
      <w:proofErr w:type="gramStart"/>
      <w:r>
        <w:rPr>
          <w:color w:val="0A0A0A"/>
        </w:rPr>
        <w:t>):_</w:t>
      </w:r>
      <w:proofErr w:type="gramEnd"/>
      <w:r>
        <w:rPr>
          <w:color w:val="0A0A0A"/>
        </w:rPr>
        <w:t>________________.</w:t>
      </w:r>
    </w:p>
    <w:p w14:paraId="213E15C3" w14:textId="77777777" w:rsidR="002454F6" w:rsidRDefault="00CE146C">
      <w:pPr>
        <w:spacing w:after="150"/>
        <w:ind w:left="567"/>
        <w:jc w:val="both"/>
        <w:rPr>
          <w:sz w:val="26"/>
        </w:rPr>
      </w:pPr>
      <w:r>
        <w:rPr>
          <w:rFonts w:ascii="Helvetica" w:hAnsi="Helvetica"/>
          <w:color w:val="0A0A0A"/>
          <w:sz w:val="26"/>
        </w:rPr>
        <w:t> </w:t>
      </w:r>
      <w:r>
        <w:t>Приложение:</w:t>
      </w:r>
    </w:p>
    <w:p w14:paraId="65D5AA16" w14:textId="77777777" w:rsidR="002454F6" w:rsidRDefault="00CE146C">
      <w:pPr>
        <w:spacing w:after="150"/>
        <w:jc w:val="both"/>
        <w:rPr>
          <w:color w:val="0A0A0A"/>
        </w:rPr>
      </w:pPr>
      <w:r>
        <w:rPr>
          <w:color w:val="0A0A0A"/>
        </w:rPr>
        <w:t>1. Сведения об организации телерадиовещания/редакции периодического печатного издания/редакции сетевого издания, представившей сведения о размере и других условия оплаты эфирного времени/печатной площади/услуг по размещению агитационных материалов на ______ л. в 1 экз.</w:t>
      </w:r>
    </w:p>
    <w:p w14:paraId="50EB0AD2" w14:textId="77777777" w:rsidR="002454F6" w:rsidRDefault="00CE146C">
      <w:pPr>
        <w:spacing w:after="150"/>
        <w:jc w:val="both"/>
        <w:rPr>
          <w:color w:val="0A0A0A"/>
        </w:rPr>
      </w:pPr>
      <w:r>
        <w:rPr>
          <w:color w:val="0A0A0A"/>
        </w:rPr>
        <w:t> 2. Экземпляры печатных изданий (скриншоты страниц сайта в сети «Интернет») с опубликованными сведениями о размере и других условиях оплаты эфирного времени/печатной площади/услуг по размещению агитационных материалов в сетевом издании на _____л. в 1экз.</w:t>
      </w:r>
    </w:p>
    <w:p w14:paraId="640B0BA7" w14:textId="77777777" w:rsidR="002454F6" w:rsidRDefault="002454F6">
      <w:pPr>
        <w:jc w:val="both"/>
        <w:outlineLvl w:val="2"/>
        <w:rPr>
          <w:sz w:val="26"/>
        </w:rPr>
      </w:pPr>
    </w:p>
    <w:p w14:paraId="16CAFF0E" w14:textId="77777777" w:rsidR="002454F6" w:rsidRDefault="00CE146C">
      <w:pPr>
        <w:jc w:val="both"/>
        <w:outlineLvl w:val="2"/>
      </w:pPr>
      <w:r>
        <w:t xml:space="preserve">Руководитель организации </w:t>
      </w:r>
      <w:r>
        <w:tab/>
      </w:r>
      <w:r>
        <w:tab/>
        <w:t xml:space="preserve">_______________ </w:t>
      </w:r>
      <w:r>
        <w:tab/>
        <w:t>______________________</w:t>
      </w:r>
    </w:p>
    <w:p w14:paraId="04A77975" w14:textId="77777777" w:rsidR="002454F6" w:rsidRDefault="00CE146C"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 xml:space="preserve">              подпись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Ф.И.О.</w:t>
      </w:r>
    </w:p>
    <w:p w14:paraId="27EB27EA" w14:textId="77777777" w:rsidR="002454F6" w:rsidRDefault="00CE146C">
      <w:pPr>
        <w:tabs>
          <w:tab w:val="left" w:pos="3240"/>
        </w:tabs>
      </w:pPr>
      <w:r>
        <w:t>М.П.</w:t>
      </w:r>
    </w:p>
    <w:p w14:paraId="03670E82" w14:textId="77777777" w:rsidR="002454F6" w:rsidRDefault="00CE146C">
      <w:pPr>
        <w:spacing w:line="276" w:lineRule="auto"/>
        <w:rPr>
          <w:sz w:val="22"/>
        </w:rPr>
      </w:pPr>
      <w:r>
        <w:br w:type="page"/>
      </w:r>
      <w:r>
        <w:lastRenderedPageBreak/>
        <w:t xml:space="preserve">                                                                                                       </w:t>
      </w:r>
      <w:r>
        <w:rPr>
          <w:sz w:val="22"/>
        </w:rPr>
        <w:t>Приложение</w:t>
      </w:r>
    </w:p>
    <w:p w14:paraId="23A4442E" w14:textId="77777777" w:rsidR="002454F6" w:rsidRDefault="00CE146C">
      <w:pPr>
        <w:ind w:left="3828"/>
        <w:jc w:val="center"/>
        <w:rPr>
          <w:sz w:val="22"/>
        </w:rPr>
      </w:pPr>
      <w:r>
        <w:rPr>
          <w:sz w:val="22"/>
        </w:rPr>
        <w:t>к уведомлению о готовности предоставить эфирное время, печатную площадь для проведения предвыборной агитации кандидатов при проведении избирательной кампании по выборам депутатов Новокузнецкого городского Совета народных депутатов седьмого созыва</w:t>
      </w:r>
    </w:p>
    <w:p w14:paraId="6FD85FF7" w14:textId="77777777" w:rsidR="002454F6" w:rsidRDefault="002454F6">
      <w:pPr>
        <w:ind w:left="3828"/>
        <w:jc w:val="center"/>
        <w:rPr>
          <w:sz w:val="22"/>
        </w:rPr>
      </w:pPr>
    </w:p>
    <w:p w14:paraId="5AE67CF7" w14:textId="77777777" w:rsidR="002454F6" w:rsidRDefault="00CE146C">
      <w:pPr>
        <w:jc w:val="center"/>
        <w:rPr>
          <w:b/>
        </w:rPr>
      </w:pPr>
      <w:r>
        <w:rPr>
          <w:b/>
        </w:rPr>
        <w:t xml:space="preserve">Сведения </w:t>
      </w:r>
    </w:p>
    <w:p w14:paraId="575501D8" w14:textId="77777777" w:rsidR="002454F6" w:rsidRDefault="00CE146C">
      <w:pPr>
        <w:jc w:val="center"/>
        <w:rPr>
          <w:b/>
        </w:rPr>
      </w:pPr>
      <w:r>
        <w:rPr>
          <w:b/>
        </w:rPr>
        <w:t>об организации телерадиовещания/ редакции периодического печатного издания/ редакции сетевого издания,</w:t>
      </w:r>
      <w:r>
        <w:rPr>
          <w:rFonts w:ascii="Helvetica" w:hAnsi="Helvetica"/>
          <w:b/>
          <w:color w:val="0A0A0A"/>
          <w:sz w:val="26"/>
          <w:highlight w:val="white"/>
        </w:rPr>
        <w:t xml:space="preserve"> </w:t>
      </w:r>
      <w:r>
        <w:rPr>
          <w:b/>
          <w:color w:val="0A0A0A"/>
          <w:highlight w:val="white"/>
        </w:rPr>
        <w:t>представившей сведения о размере и других условиях оплаты эфирного времени/печатной площади/ услуг по размещению агитационных материалов</w:t>
      </w:r>
    </w:p>
    <w:p w14:paraId="7334ADCE" w14:textId="77777777" w:rsidR="002454F6" w:rsidRDefault="002454F6">
      <w:pPr>
        <w:jc w:val="both"/>
        <w:outlineLvl w:val="0"/>
        <w:rPr>
          <w:sz w:val="26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20"/>
        <w:gridCol w:w="6368"/>
        <w:gridCol w:w="2551"/>
      </w:tblGrid>
      <w:tr w:rsidR="002454F6" w14:paraId="756E80BE" w14:textId="77777777">
        <w:trPr>
          <w:trHeight w:val="40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46FCBF15" w14:textId="77777777" w:rsidR="002454F6" w:rsidRDefault="00CE146C">
            <w:pPr>
              <w:spacing w:line="360" w:lineRule="auto"/>
            </w:pPr>
            <w:r>
              <w:t xml:space="preserve">1 </w:t>
            </w:r>
          </w:p>
        </w:tc>
        <w:tc>
          <w:tcPr>
            <w:tcW w:w="6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  <w:vAlign w:val="center"/>
          </w:tcPr>
          <w:p w14:paraId="693B5D39" w14:textId="77777777" w:rsidR="002454F6" w:rsidRDefault="00CE146C">
            <w:pPr>
              <w:ind w:right="67"/>
              <w:jc w:val="both"/>
            </w:pPr>
            <w:r>
              <w:t xml:space="preserve">Полное наименование организации, осуществляющей выпуск СМИ       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25743052" w14:textId="77777777" w:rsidR="002454F6" w:rsidRDefault="002454F6">
            <w:pPr>
              <w:spacing w:line="360" w:lineRule="auto"/>
              <w:ind w:right="67"/>
              <w:jc w:val="both"/>
            </w:pPr>
          </w:p>
        </w:tc>
      </w:tr>
      <w:tr w:rsidR="002454F6" w14:paraId="2FD96EEF" w14:textId="77777777"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2B4DF9C0" w14:textId="77777777" w:rsidR="002454F6" w:rsidRDefault="00CE146C">
            <w:pPr>
              <w:spacing w:line="360" w:lineRule="auto"/>
            </w:pPr>
            <w:r>
              <w:t xml:space="preserve">2 </w:t>
            </w:r>
          </w:p>
        </w:tc>
        <w:tc>
          <w:tcPr>
            <w:tcW w:w="63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  <w:vAlign w:val="center"/>
          </w:tcPr>
          <w:p w14:paraId="697316FC" w14:textId="77777777" w:rsidR="002454F6" w:rsidRDefault="00CE146C">
            <w:pPr>
              <w:ind w:right="67"/>
              <w:jc w:val="both"/>
            </w:pPr>
            <w:r>
              <w:t xml:space="preserve">Краткое наименование организации, осуществляющей выпуск СМИ        </w:t>
            </w: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7F45B263" w14:textId="77777777" w:rsidR="002454F6" w:rsidRDefault="002454F6">
            <w:pPr>
              <w:spacing w:line="360" w:lineRule="auto"/>
              <w:ind w:right="67"/>
              <w:jc w:val="both"/>
            </w:pPr>
          </w:p>
        </w:tc>
      </w:tr>
      <w:tr w:rsidR="002454F6" w14:paraId="65221023" w14:textId="77777777">
        <w:trPr>
          <w:trHeight w:val="400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4381A11D" w14:textId="77777777" w:rsidR="002454F6" w:rsidRDefault="00CE146C">
            <w:pPr>
              <w:spacing w:line="360" w:lineRule="auto"/>
            </w:pPr>
            <w:r>
              <w:t xml:space="preserve">3 </w:t>
            </w:r>
          </w:p>
        </w:tc>
        <w:tc>
          <w:tcPr>
            <w:tcW w:w="63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  <w:vAlign w:val="center"/>
          </w:tcPr>
          <w:p w14:paraId="5F0EAAA7" w14:textId="77777777" w:rsidR="002454F6" w:rsidRDefault="00CE146C">
            <w:pPr>
              <w:ind w:right="67"/>
              <w:jc w:val="both"/>
            </w:pPr>
            <w:r>
              <w:t xml:space="preserve">ИНН организации </w:t>
            </w: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50B5AFB2" w14:textId="77777777" w:rsidR="002454F6" w:rsidRDefault="002454F6">
            <w:pPr>
              <w:spacing w:line="360" w:lineRule="auto"/>
              <w:ind w:right="67"/>
              <w:jc w:val="both"/>
            </w:pPr>
          </w:p>
        </w:tc>
      </w:tr>
      <w:tr w:rsidR="002454F6" w14:paraId="3584DEE4" w14:textId="77777777">
        <w:trPr>
          <w:trHeight w:val="400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66D1EBB3" w14:textId="77777777" w:rsidR="002454F6" w:rsidRDefault="00CE146C">
            <w:pPr>
              <w:spacing w:line="360" w:lineRule="auto"/>
            </w:pPr>
            <w:r>
              <w:t xml:space="preserve">4 </w:t>
            </w:r>
          </w:p>
        </w:tc>
        <w:tc>
          <w:tcPr>
            <w:tcW w:w="63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  <w:vAlign w:val="center"/>
          </w:tcPr>
          <w:p w14:paraId="1E4C1BD4" w14:textId="77777777" w:rsidR="002454F6" w:rsidRDefault="00CE146C">
            <w:pPr>
              <w:ind w:right="67"/>
              <w:jc w:val="both"/>
            </w:pPr>
            <w:r>
              <w:rPr>
                <w:color w:val="0A0A0A"/>
                <w:highlight w:val="white"/>
              </w:rPr>
              <w:t>Юридический адрес организации телерадиовещания, редакции периодического печатного издания, редакции сетевого издания  </w:t>
            </w: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68D459C6" w14:textId="77777777" w:rsidR="002454F6" w:rsidRDefault="002454F6">
            <w:pPr>
              <w:ind w:right="67"/>
              <w:jc w:val="both"/>
              <w:rPr>
                <w:color w:val="0A0A0A"/>
                <w:highlight w:val="white"/>
              </w:rPr>
            </w:pPr>
          </w:p>
        </w:tc>
      </w:tr>
      <w:tr w:rsidR="002454F6" w14:paraId="657E71D3" w14:textId="77777777"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4567A220" w14:textId="77777777" w:rsidR="002454F6" w:rsidRDefault="00CE146C">
            <w:pPr>
              <w:spacing w:line="360" w:lineRule="auto"/>
            </w:pPr>
            <w:r>
              <w:t xml:space="preserve">5 </w:t>
            </w:r>
          </w:p>
        </w:tc>
        <w:tc>
          <w:tcPr>
            <w:tcW w:w="63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  <w:vAlign w:val="center"/>
          </w:tcPr>
          <w:p w14:paraId="33C3828A" w14:textId="77777777" w:rsidR="002454F6" w:rsidRDefault="00CE146C">
            <w:pPr>
              <w:spacing w:line="360" w:lineRule="auto"/>
              <w:ind w:right="67"/>
              <w:jc w:val="both"/>
            </w:pPr>
            <w:r>
              <w:t>Фактический адрес организации</w:t>
            </w: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6E73A499" w14:textId="77777777" w:rsidR="002454F6" w:rsidRDefault="002454F6">
            <w:pPr>
              <w:spacing w:line="360" w:lineRule="auto"/>
              <w:ind w:right="67"/>
              <w:jc w:val="both"/>
            </w:pPr>
          </w:p>
        </w:tc>
      </w:tr>
      <w:tr w:rsidR="002454F6" w14:paraId="5B3991AE" w14:textId="77777777"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3EE18963" w14:textId="77777777" w:rsidR="002454F6" w:rsidRDefault="00CE146C">
            <w:pPr>
              <w:spacing w:line="360" w:lineRule="auto"/>
            </w:pPr>
            <w:r>
              <w:t>6</w:t>
            </w:r>
          </w:p>
        </w:tc>
        <w:tc>
          <w:tcPr>
            <w:tcW w:w="63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  <w:vAlign w:val="center"/>
          </w:tcPr>
          <w:p w14:paraId="6D607DB8" w14:textId="77777777" w:rsidR="002454F6" w:rsidRDefault="00CE146C">
            <w:pPr>
              <w:ind w:right="67"/>
              <w:jc w:val="both"/>
            </w:pPr>
            <w:r>
              <w:rPr>
                <w:color w:val="0A0A0A"/>
                <w:highlight w:val="white"/>
              </w:rPr>
              <w:t>Контактная информация (телефон, адрес электронной почты)</w:t>
            </w: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29C3E51F" w14:textId="77777777" w:rsidR="002454F6" w:rsidRDefault="002454F6">
            <w:pPr>
              <w:ind w:right="67"/>
              <w:jc w:val="both"/>
              <w:rPr>
                <w:color w:val="0A0A0A"/>
                <w:highlight w:val="white"/>
              </w:rPr>
            </w:pPr>
          </w:p>
        </w:tc>
      </w:tr>
      <w:tr w:rsidR="002454F6" w14:paraId="4D71FA1D" w14:textId="77777777"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4A969BA0" w14:textId="77777777" w:rsidR="002454F6" w:rsidRDefault="00CE146C">
            <w:pPr>
              <w:spacing w:line="360" w:lineRule="auto"/>
            </w:pPr>
            <w:r>
              <w:t xml:space="preserve">7 </w:t>
            </w:r>
          </w:p>
        </w:tc>
        <w:tc>
          <w:tcPr>
            <w:tcW w:w="63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  <w:vAlign w:val="center"/>
          </w:tcPr>
          <w:p w14:paraId="0EDD13AF" w14:textId="77777777" w:rsidR="002454F6" w:rsidRDefault="00CE146C">
            <w:pPr>
              <w:ind w:right="67"/>
              <w:jc w:val="both"/>
            </w:pPr>
            <w:r>
              <w:rPr>
                <w:color w:val="0A0A0A"/>
                <w:highlight w:val="white"/>
              </w:rPr>
              <w:t>Адрес в сети Интернет (для сетевого издания)</w:t>
            </w: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5248C9C9" w14:textId="77777777" w:rsidR="002454F6" w:rsidRDefault="002454F6">
            <w:pPr>
              <w:ind w:right="67"/>
              <w:jc w:val="both"/>
            </w:pPr>
          </w:p>
        </w:tc>
      </w:tr>
      <w:tr w:rsidR="002454F6" w14:paraId="359E0302" w14:textId="77777777"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2894F910" w14:textId="77777777" w:rsidR="002454F6" w:rsidRDefault="00CE146C">
            <w:pPr>
              <w:spacing w:line="360" w:lineRule="auto"/>
            </w:pPr>
            <w:r>
              <w:t xml:space="preserve">8 </w:t>
            </w:r>
          </w:p>
        </w:tc>
        <w:tc>
          <w:tcPr>
            <w:tcW w:w="63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  <w:vAlign w:val="center"/>
          </w:tcPr>
          <w:p w14:paraId="76239C12" w14:textId="77777777" w:rsidR="002454F6" w:rsidRDefault="00CE146C">
            <w:pPr>
              <w:ind w:right="67"/>
              <w:jc w:val="both"/>
            </w:pPr>
            <w:r>
              <w:rPr>
                <w:color w:val="0A0A0A"/>
                <w:highlight w:val="white"/>
              </w:rPr>
              <w:t>Вид собственности</w:t>
            </w: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4F2766C2" w14:textId="77777777" w:rsidR="002454F6" w:rsidRDefault="002454F6">
            <w:pPr>
              <w:ind w:right="67"/>
              <w:jc w:val="both"/>
            </w:pPr>
          </w:p>
        </w:tc>
      </w:tr>
      <w:tr w:rsidR="002454F6" w14:paraId="0185D8A2" w14:textId="77777777">
        <w:trPr>
          <w:trHeight w:val="400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09E63819" w14:textId="77777777" w:rsidR="002454F6" w:rsidRDefault="00CE146C">
            <w:pPr>
              <w:spacing w:line="360" w:lineRule="auto"/>
            </w:pPr>
            <w:r>
              <w:t xml:space="preserve">9 </w:t>
            </w:r>
          </w:p>
        </w:tc>
        <w:tc>
          <w:tcPr>
            <w:tcW w:w="63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  <w:vAlign w:val="center"/>
          </w:tcPr>
          <w:p w14:paraId="6002DEC9" w14:textId="77777777" w:rsidR="002454F6" w:rsidRDefault="00CE146C">
            <w:pPr>
              <w:ind w:right="67"/>
              <w:jc w:val="both"/>
            </w:pPr>
            <w:r>
              <w:rPr>
                <w:color w:val="0A0A0A"/>
                <w:highlight w:val="white"/>
              </w:rPr>
              <w:t>Территория распространения</w:t>
            </w: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6929BEB3" w14:textId="77777777" w:rsidR="002454F6" w:rsidRDefault="002454F6">
            <w:pPr>
              <w:ind w:right="67"/>
              <w:jc w:val="both"/>
            </w:pPr>
          </w:p>
        </w:tc>
      </w:tr>
      <w:tr w:rsidR="002454F6" w14:paraId="5293E610" w14:textId="77777777">
        <w:trPr>
          <w:trHeight w:val="400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06D47F25" w14:textId="77777777" w:rsidR="002454F6" w:rsidRDefault="00CE146C">
            <w:pPr>
              <w:spacing w:line="360" w:lineRule="auto"/>
            </w:pPr>
            <w:r>
              <w:t xml:space="preserve">10 </w:t>
            </w:r>
          </w:p>
        </w:tc>
        <w:tc>
          <w:tcPr>
            <w:tcW w:w="63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  <w:vAlign w:val="center"/>
          </w:tcPr>
          <w:p w14:paraId="211E5C13" w14:textId="77777777" w:rsidR="002454F6" w:rsidRDefault="00CE146C">
            <w:pPr>
              <w:ind w:right="67"/>
              <w:jc w:val="both"/>
            </w:pPr>
            <w:r>
              <w:rPr>
                <w:color w:val="0A0A0A"/>
                <w:highlight w:val="white"/>
              </w:rPr>
              <w:t>Наименование средства массовой информации, в котором будет предоставлены: эфирное время, печатная площадь, услуги по размещению агитационных материалов</w:t>
            </w: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24BF1BA2" w14:textId="77777777" w:rsidR="002454F6" w:rsidRDefault="002454F6">
            <w:pPr>
              <w:ind w:right="67"/>
              <w:jc w:val="both"/>
            </w:pPr>
          </w:p>
        </w:tc>
      </w:tr>
      <w:tr w:rsidR="002454F6" w14:paraId="6C4BE557" w14:textId="77777777"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0EEDCB98" w14:textId="77777777" w:rsidR="002454F6" w:rsidRDefault="00CE146C">
            <w:pPr>
              <w:spacing w:line="360" w:lineRule="auto"/>
            </w:pPr>
            <w:r>
              <w:t>11</w:t>
            </w:r>
          </w:p>
        </w:tc>
        <w:tc>
          <w:tcPr>
            <w:tcW w:w="63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  <w:vAlign w:val="center"/>
          </w:tcPr>
          <w:p w14:paraId="53A844DC" w14:textId="77777777" w:rsidR="002454F6" w:rsidRDefault="00CE146C">
            <w:pPr>
              <w:ind w:right="67"/>
              <w:jc w:val="both"/>
            </w:pPr>
            <w:r>
              <w:rPr>
                <w:color w:val="0A0A0A"/>
                <w:highlight w:val="white"/>
              </w:rPr>
              <w:t>Регистрационный номер средства массовой информации, в котором будет предоставлено эфирное время, печатная площадь, услуги по размещению агитационных материалов</w:t>
            </w: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79668010" w14:textId="77777777" w:rsidR="002454F6" w:rsidRDefault="002454F6">
            <w:pPr>
              <w:ind w:right="67"/>
              <w:jc w:val="both"/>
            </w:pPr>
          </w:p>
        </w:tc>
      </w:tr>
      <w:tr w:rsidR="002454F6" w14:paraId="6F8E2BF0" w14:textId="77777777">
        <w:trPr>
          <w:trHeight w:val="400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36AA1A71" w14:textId="77777777" w:rsidR="002454F6" w:rsidRDefault="00CE146C">
            <w:pPr>
              <w:spacing w:line="360" w:lineRule="auto"/>
            </w:pPr>
            <w:r>
              <w:t>12</w:t>
            </w:r>
          </w:p>
        </w:tc>
        <w:tc>
          <w:tcPr>
            <w:tcW w:w="63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  <w:vAlign w:val="center"/>
          </w:tcPr>
          <w:p w14:paraId="36C520D1" w14:textId="77777777" w:rsidR="002454F6" w:rsidRDefault="00CE146C">
            <w:pPr>
              <w:ind w:right="67"/>
              <w:jc w:val="both"/>
            </w:pPr>
            <w:r>
              <w:rPr>
                <w:color w:val="0A0A0A"/>
                <w:highlight w:val="white"/>
              </w:rPr>
              <w:t>Тип распространяемого средства массовой информации</w:t>
            </w: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4388BB81" w14:textId="77777777" w:rsidR="002454F6" w:rsidRDefault="002454F6">
            <w:pPr>
              <w:ind w:right="67"/>
              <w:jc w:val="both"/>
            </w:pPr>
          </w:p>
        </w:tc>
      </w:tr>
      <w:tr w:rsidR="002454F6" w14:paraId="3D2DD2C3" w14:textId="77777777">
        <w:trPr>
          <w:trHeight w:val="400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3C387B7E" w14:textId="77777777" w:rsidR="002454F6" w:rsidRDefault="00CE146C">
            <w:pPr>
              <w:spacing w:line="360" w:lineRule="auto"/>
            </w:pPr>
            <w:r>
              <w:t>13</w:t>
            </w:r>
          </w:p>
        </w:tc>
        <w:tc>
          <w:tcPr>
            <w:tcW w:w="63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  <w:vAlign w:val="center"/>
          </w:tcPr>
          <w:p w14:paraId="5DE65A6D" w14:textId="77777777" w:rsidR="002454F6" w:rsidRDefault="00CE146C">
            <w:pPr>
              <w:ind w:right="67"/>
              <w:jc w:val="both"/>
            </w:pPr>
            <w:r>
              <w:rPr>
                <w:color w:val="0A0A0A"/>
                <w:highlight w:val="white"/>
              </w:rPr>
              <w:t>Дата регистрации средства массовой информации, в котором будут предоставлены эфирное время, печатная площадь, услуги по размещению агитационных материалов</w:t>
            </w: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6927F6A4" w14:textId="77777777" w:rsidR="002454F6" w:rsidRDefault="002454F6">
            <w:pPr>
              <w:ind w:right="67"/>
              <w:jc w:val="both"/>
            </w:pPr>
          </w:p>
        </w:tc>
      </w:tr>
      <w:tr w:rsidR="002454F6" w14:paraId="3401E037" w14:textId="77777777">
        <w:trPr>
          <w:trHeight w:val="400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21FB4CDF" w14:textId="77777777" w:rsidR="002454F6" w:rsidRDefault="00CE146C">
            <w:pPr>
              <w:spacing w:line="360" w:lineRule="auto"/>
            </w:pPr>
            <w:r>
              <w:t>14</w:t>
            </w:r>
          </w:p>
        </w:tc>
        <w:tc>
          <w:tcPr>
            <w:tcW w:w="63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  <w:vAlign w:val="center"/>
          </w:tcPr>
          <w:p w14:paraId="40C0CC2C" w14:textId="77777777" w:rsidR="002454F6" w:rsidRDefault="00CE146C">
            <w:pPr>
              <w:ind w:right="67"/>
              <w:jc w:val="both"/>
            </w:pPr>
            <w:r>
              <w:rPr>
                <w:color w:val="0A0A0A"/>
                <w:highlight w:val="white"/>
              </w:rPr>
              <w:t>Формат распространения (только для периодических печатных изданий)</w:t>
            </w: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3F658090" w14:textId="77777777" w:rsidR="002454F6" w:rsidRDefault="002454F6">
            <w:pPr>
              <w:ind w:right="67"/>
              <w:jc w:val="both"/>
            </w:pPr>
          </w:p>
        </w:tc>
      </w:tr>
      <w:tr w:rsidR="002454F6" w14:paraId="0C3CF30F" w14:textId="77777777">
        <w:trPr>
          <w:trHeight w:val="400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470377E5" w14:textId="77777777" w:rsidR="002454F6" w:rsidRDefault="00CE146C">
            <w:pPr>
              <w:spacing w:line="360" w:lineRule="auto"/>
            </w:pPr>
            <w:r>
              <w:t>15</w:t>
            </w:r>
          </w:p>
        </w:tc>
        <w:tc>
          <w:tcPr>
            <w:tcW w:w="63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  <w:vAlign w:val="center"/>
          </w:tcPr>
          <w:p w14:paraId="6B1B64D4" w14:textId="77777777" w:rsidR="002454F6" w:rsidRDefault="00CE146C">
            <w:pPr>
              <w:ind w:right="67"/>
              <w:jc w:val="both"/>
            </w:pPr>
            <w:r>
              <w:rPr>
                <w:color w:val="0A0A0A"/>
                <w:highlight w:val="white"/>
              </w:rPr>
              <w:t>Вид источника опубликования сведений о размере и других условиях оплаты</w:t>
            </w:r>
            <w:r>
              <w:rPr>
                <w:color w:val="0A0A0A"/>
                <w:highlight w:val="white"/>
                <w:vertAlign w:val="superscript"/>
              </w:rPr>
              <w:t>1</w:t>
            </w: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14F814A6" w14:textId="77777777" w:rsidR="002454F6" w:rsidRDefault="002454F6">
            <w:pPr>
              <w:ind w:right="67"/>
              <w:jc w:val="both"/>
            </w:pPr>
          </w:p>
        </w:tc>
      </w:tr>
      <w:tr w:rsidR="002454F6" w14:paraId="22842B4C" w14:textId="77777777">
        <w:trPr>
          <w:trHeight w:val="400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19453642" w14:textId="77777777" w:rsidR="002454F6" w:rsidRDefault="00CE146C">
            <w:pPr>
              <w:spacing w:line="360" w:lineRule="auto"/>
            </w:pPr>
            <w:r>
              <w:t>16</w:t>
            </w:r>
          </w:p>
        </w:tc>
        <w:tc>
          <w:tcPr>
            <w:tcW w:w="63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  <w:vAlign w:val="center"/>
          </w:tcPr>
          <w:p w14:paraId="0F3F311C" w14:textId="77777777" w:rsidR="002454F6" w:rsidRDefault="00CE146C">
            <w:pPr>
              <w:ind w:right="67"/>
              <w:jc w:val="both"/>
            </w:pPr>
            <w:r>
              <w:rPr>
                <w:color w:val="0A0A0A"/>
                <w:highlight w:val="white"/>
              </w:rPr>
              <w:t>Наименование СМИ, в котором были опубликованы сведения о размере и других условиях оплаты</w:t>
            </w:r>
            <w:r>
              <w:rPr>
                <w:color w:val="0A0A0A"/>
                <w:highlight w:val="white"/>
                <w:vertAlign w:val="superscript"/>
              </w:rPr>
              <w:t>2</w:t>
            </w: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064BBC51" w14:textId="77777777" w:rsidR="002454F6" w:rsidRDefault="002454F6">
            <w:pPr>
              <w:ind w:right="67"/>
              <w:jc w:val="both"/>
            </w:pPr>
          </w:p>
        </w:tc>
      </w:tr>
      <w:tr w:rsidR="002454F6" w14:paraId="56FDF79D" w14:textId="77777777">
        <w:trPr>
          <w:trHeight w:val="400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437DBB1B" w14:textId="77777777" w:rsidR="002454F6" w:rsidRDefault="00CE146C">
            <w:pPr>
              <w:spacing w:line="360" w:lineRule="auto"/>
            </w:pPr>
            <w:r>
              <w:t>17</w:t>
            </w:r>
          </w:p>
        </w:tc>
        <w:tc>
          <w:tcPr>
            <w:tcW w:w="63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  <w:vAlign w:val="center"/>
          </w:tcPr>
          <w:p w14:paraId="497FD300" w14:textId="77777777" w:rsidR="002454F6" w:rsidRDefault="00CE146C">
            <w:pPr>
              <w:tabs>
                <w:tab w:val="left" w:pos="6912"/>
              </w:tabs>
              <w:ind w:right="67"/>
              <w:jc w:val="both"/>
              <w:outlineLvl w:val="2"/>
            </w:pPr>
            <w:r>
              <w:rPr>
                <w:color w:val="0A0A0A"/>
                <w:highlight w:val="white"/>
              </w:rPr>
              <w:t>Дата публикации сведений о размере и других условиях оплаты</w:t>
            </w: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14:paraId="47CE78D2" w14:textId="77777777" w:rsidR="002454F6" w:rsidRDefault="002454F6">
            <w:pPr>
              <w:tabs>
                <w:tab w:val="left" w:pos="6912"/>
              </w:tabs>
              <w:ind w:right="67"/>
              <w:jc w:val="both"/>
              <w:outlineLvl w:val="2"/>
            </w:pPr>
          </w:p>
        </w:tc>
      </w:tr>
    </w:tbl>
    <w:p w14:paraId="68112E61" w14:textId="77777777" w:rsidR="002454F6" w:rsidRDefault="002454F6">
      <w:pPr>
        <w:rPr>
          <w:sz w:val="22"/>
        </w:rPr>
      </w:pPr>
    </w:p>
    <w:p w14:paraId="762D321A" w14:textId="77777777" w:rsidR="002454F6" w:rsidRDefault="00CE146C">
      <w:pPr>
        <w:rPr>
          <w:sz w:val="22"/>
        </w:rPr>
      </w:pPr>
      <w:r>
        <w:rPr>
          <w:sz w:val="22"/>
        </w:rPr>
        <w:t xml:space="preserve">        Примечание.</w:t>
      </w:r>
    </w:p>
    <w:p w14:paraId="3EE7FABE" w14:textId="77777777" w:rsidR="002454F6" w:rsidRDefault="00CE146C">
      <w:pPr>
        <w:ind w:left="426"/>
        <w:rPr>
          <w:color w:val="0A0A0A"/>
          <w:sz w:val="22"/>
        </w:rPr>
      </w:pPr>
      <w:r>
        <w:rPr>
          <w:color w:val="0A0A0A"/>
          <w:sz w:val="22"/>
          <w:vertAlign w:val="superscript"/>
        </w:rPr>
        <w:t>1 </w:t>
      </w:r>
      <w:r>
        <w:rPr>
          <w:color w:val="0A0A0A"/>
          <w:sz w:val="22"/>
        </w:rPr>
        <w:t>периодическое печатное издание либо электронное СМИ;</w:t>
      </w:r>
    </w:p>
    <w:p w14:paraId="648B290E" w14:textId="77777777" w:rsidR="002454F6" w:rsidRDefault="00CE146C">
      <w:pPr>
        <w:ind w:left="426"/>
      </w:pPr>
      <w:r>
        <w:rPr>
          <w:color w:val="0A0A0A"/>
          <w:sz w:val="22"/>
          <w:vertAlign w:val="superscript"/>
        </w:rPr>
        <w:t>2 </w:t>
      </w:r>
      <w:r>
        <w:rPr>
          <w:color w:val="0A0A0A"/>
          <w:sz w:val="22"/>
        </w:rPr>
        <w:t>если это периодическое печатное издание, указывается вид (газета/журнал и пр.), наименование и номер издания; если это электронное СМИ, указывается адрес сайта</w:t>
      </w:r>
    </w:p>
    <w:sectPr w:rsidR="002454F6">
      <w:pgSz w:w="11906" w:h="16838"/>
      <w:pgMar w:top="851" w:right="566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4F6"/>
    <w:rsid w:val="002454F6"/>
    <w:rsid w:val="00667E5C"/>
    <w:rsid w:val="00CE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5D145"/>
  <w15:docId w15:val="{FF01F701-B0FF-4852-80BF-2945EFCF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12">
    <w:name w:val="Выделение1"/>
    <w:link w:val="a3"/>
    <w:rPr>
      <w:i/>
    </w:rPr>
  </w:style>
  <w:style w:type="character" w:styleId="a3">
    <w:name w:val="Emphasis"/>
    <w:link w:val="12"/>
    <w:rPr>
      <w:i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nwtt-calcnwtt-calc-plusnwtt-corr-0">
    <w:name w:val="nwtt-calc nwtt-calc-plus nwtt-corr-0"/>
    <w:basedOn w:val="13"/>
    <w:link w:val="nwtt-calcnwtt-calc-plusnwtt-corr-00"/>
  </w:style>
  <w:style w:type="character" w:customStyle="1" w:styleId="nwtt-calcnwtt-calc-plusnwtt-corr-00">
    <w:name w:val="nwtt-calc nwtt-calc-plus nwtt-corr-0"/>
    <w:basedOn w:val="a0"/>
    <w:link w:val="nwtt-calcnwtt-calc-plusnwtt-corr-0"/>
  </w:style>
  <w:style w:type="paragraph" w:styleId="a4">
    <w:name w:val="Balloon Text"/>
    <w:basedOn w:val="a"/>
    <w:link w:val="a5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customStyle="1" w:styleId="14">
    <w:name w:val="Строгий1"/>
    <w:link w:val="a6"/>
    <w:rPr>
      <w:b/>
    </w:rPr>
  </w:style>
  <w:style w:type="character" w:styleId="a6">
    <w:name w:val="Strong"/>
    <w:link w:val="14"/>
    <w:rPr>
      <w:b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a7">
    <w:name w:val="Normal (Web)"/>
    <w:basedOn w:val="a"/>
    <w:link w:val="a8"/>
    <w:pPr>
      <w:spacing w:beforeAutospacing="1" w:afterAutospacing="1"/>
    </w:pPr>
  </w:style>
  <w:style w:type="character" w:customStyle="1" w:styleId="a8">
    <w:name w:val="Обычный (Интернет) Знак"/>
    <w:basedOn w:val="1"/>
    <w:link w:val="a7"/>
    <w:rPr>
      <w:sz w:val="24"/>
    </w:rPr>
  </w:style>
  <w:style w:type="paragraph" w:customStyle="1" w:styleId="13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9">
    <w:name w:val="Глава"/>
    <w:basedOn w:val="a"/>
    <w:link w:val="aa"/>
    <w:pPr>
      <w:jc w:val="center"/>
    </w:pPr>
    <w:rPr>
      <w:b/>
      <w:caps/>
      <w:sz w:val="28"/>
    </w:rPr>
  </w:style>
  <w:style w:type="character" w:customStyle="1" w:styleId="aa">
    <w:name w:val="Глава"/>
    <w:basedOn w:val="1"/>
    <w:link w:val="a9"/>
    <w:rPr>
      <w:b/>
      <w:caps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5">
    <w:name w:val="Гиперссылка1"/>
    <w:link w:val="ab"/>
    <w:rPr>
      <w:color w:val="0000FF"/>
      <w:u w:val="single"/>
    </w:rPr>
  </w:style>
  <w:style w:type="character" w:styleId="ab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18">
    <w:name w:val="Просмотренная гиперссылка1"/>
    <w:link w:val="ac"/>
    <w:rPr>
      <w:color w:val="800080"/>
      <w:u w:val="single"/>
    </w:rPr>
  </w:style>
  <w:style w:type="character" w:styleId="ac">
    <w:name w:val="FollowedHyperlink"/>
    <w:link w:val="18"/>
    <w:rPr>
      <w:color w:val="800080"/>
      <w:u w:val="single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nwtt-calcnwtt-calc-basenwtt-corr-0">
    <w:name w:val="nwtt-calc nwtt-calc-base nwtt-corr-0"/>
    <w:basedOn w:val="13"/>
    <w:link w:val="nwtt-calcnwtt-calc-basenwtt-corr-00"/>
  </w:style>
  <w:style w:type="character" w:customStyle="1" w:styleId="nwtt-calcnwtt-calc-basenwtt-corr-00">
    <w:name w:val="nwtt-calc nwtt-calc-base nwtt-corr-0"/>
    <w:basedOn w:val="a0"/>
    <w:link w:val="nwtt-calcnwtt-calc-basenwtt-corr-0"/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Заголовок Знак"/>
    <w:link w:val="af"/>
    <w:rPr>
      <w:rFonts w:ascii="XO Thames" w:hAnsi="XO Thames"/>
      <w:b/>
      <w:caps/>
      <w:sz w:val="40"/>
    </w:rPr>
  </w:style>
  <w:style w:type="paragraph" w:styleId="af1">
    <w:name w:val="header"/>
    <w:basedOn w:val="a"/>
    <w:link w:val="af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1"/>
    <w:link w:val="af1"/>
    <w:rPr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emerovo.izbirkom.ru/edinyy-den-golosovaniya-2024/informatsionnoe-obespechenie-vyborov/title1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1125</Words>
  <Characters>6419</Characters>
  <Application>Microsoft Office Word</Application>
  <DocSecurity>0</DocSecurity>
  <Lines>53</Lines>
  <Paragraphs>15</Paragraphs>
  <ScaleCrop>false</ScaleCrop>
  <Company/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2026-07-08T03:08:00Z</dcterms:created>
  <dcterms:modified xsi:type="dcterms:W3CDTF">2026-07-08T03:12:00Z</dcterms:modified>
</cp:coreProperties>
</file>